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7BEC8C" w14:textId="77777777" w:rsidR="008C02DE" w:rsidRDefault="00AB2B6F" w:rsidP="00AB2B6F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PRIJAVNI OBRAZAC  ZA OCJENJIVANJE</w:t>
      </w:r>
    </w:p>
    <w:p w14:paraId="487F6AE3" w14:textId="4CD3C5F5" w:rsidR="00AB2B6F" w:rsidRDefault="00AB2B6F" w:rsidP="00AB2B6F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KOBASICA</w:t>
      </w:r>
      <w:r w:rsidR="008C02DE">
        <w:rPr>
          <w:b/>
          <w:sz w:val="32"/>
          <w:szCs w:val="32"/>
        </w:rPr>
        <w:t xml:space="preserve"> I KULENOVIH SEKA </w:t>
      </w:r>
    </w:p>
    <w:tbl>
      <w:tblPr>
        <w:tblStyle w:val="Reetkatablice"/>
        <w:tblW w:w="9600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2376"/>
        <w:gridCol w:w="1021"/>
        <w:gridCol w:w="2583"/>
        <w:gridCol w:w="1216"/>
        <w:gridCol w:w="2387"/>
        <w:gridCol w:w="17"/>
      </w:tblGrid>
      <w:tr w:rsidR="00AB2B6F" w14:paraId="5DD8963D" w14:textId="77777777" w:rsidTr="00AB2B6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45C1B" w14:textId="77777777" w:rsidR="00AB2B6F" w:rsidRDefault="00AB2B6F">
            <w:pPr>
              <w:pStyle w:val="Odlomakpopisa"/>
              <w:spacing w:before="60" w:after="6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PROIZVOĐAČ :</w:t>
            </w:r>
          </w:p>
        </w:tc>
        <w:tc>
          <w:tcPr>
            <w:tcW w:w="72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E6941" w14:textId="77777777" w:rsidR="00AB2B6F" w:rsidRDefault="00AB2B6F">
            <w:pPr>
              <w:pStyle w:val="Odlomakpopisa"/>
              <w:spacing w:after="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AB2B6F" w14:paraId="33AA3AC1" w14:textId="77777777" w:rsidTr="00AB2B6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881C5" w14:textId="77777777" w:rsidR="00AB2B6F" w:rsidRDefault="00AB2B6F">
            <w:pPr>
              <w:pStyle w:val="Odlomakpopisa"/>
              <w:spacing w:before="60" w:after="6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Adresa:</w:t>
            </w:r>
          </w:p>
        </w:tc>
        <w:tc>
          <w:tcPr>
            <w:tcW w:w="72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74AB8" w14:textId="77777777" w:rsidR="00AB2B6F" w:rsidRDefault="00AB2B6F">
            <w:pPr>
              <w:pStyle w:val="Odlomakpopisa"/>
              <w:spacing w:after="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AB2B6F" w14:paraId="737FCBE6" w14:textId="77777777" w:rsidTr="00AB2B6F">
        <w:trPr>
          <w:gridAfter w:val="1"/>
          <w:wAfter w:w="17" w:type="dxa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CC3A6" w14:textId="77777777" w:rsidR="00AB2B6F" w:rsidRDefault="00AB2B6F">
            <w:pPr>
              <w:pStyle w:val="Odlomakpopisa"/>
              <w:spacing w:before="60" w:after="6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Grad/Općina:</w:t>
            </w:r>
          </w:p>
        </w:tc>
        <w:tc>
          <w:tcPr>
            <w:tcW w:w="3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A805C" w14:textId="77777777" w:rsidR="00AB2B6F" w:rsidRDefault="00AB2B6F">
            <w:pPr>
              <w:pStyle w:val="Odlomakpopisa"/>
              <w:spacing w:after="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B2716" w14:textId="77777777" w:rsidR="00AB2B6F" w:rsidRDefault="00AB2B6F">
            <w:pPr>
              <w:pStyle w:val="Odlomakpopisa"/>
              <w:spacing w:before="60" w:after="6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Država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72C6B" w14:textId="77777777" w:rsidR="00AB2B6F" w:rsidRDefault="00AB2B6F">
            <w:pPr>
              <w:pStyle w:val="Odlomakpopisa"/>
              <w:spacing w:after="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AB2B6F" w14:paraId="4F07822F" w14:textId="77777777" w:rsidTr="00AB2B6F">
        <w:trPr>
          <w:gridAfter w:val="1"/>
          <w:wAfter w:w="17" w:type="dxa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E3E41" w14:textId="77777777" w:rsidR="00AB2B6F" w:rsidRDefault="00AB2B6F">
            <w:pPr>
              <w:pStyle w:val="Odlomakpopisa"/>
              <w:spacing w:before="60" w:after="6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Telefon:</w:t>
            </w:r>
          </w:p>
        </w:tc>
        <w:tc>
          <w:tcPr>
            <w:tcW w:w="3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6F54B" w14:textId="77777777" w:rsidR="00AB2B6F" w:rsidRDefault="00AB2B6F">
            <w:pPr>
              <w:pStyle w:val="Odlomakpopisa"/>
              <w:spacing w:after="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D0221" w14:textId="1EFF8D35" w:rsidR="00AB2B6F" w:rsidRDefault="00AB2B6F">
            <w:pPr>
              <w:pStyle w:val="Odlomakpopisa"/>
              <w:spacing w:before="60" w:after="6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MOB: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79B8F" w14:textId="77777777" w:rsidR="00AB2B6F" w:rsidRDefault="00AB2B6F">
            <w:pPr>
              <w:pStyle w:val="Odlomakpopisa"/>
              <w:spacing w:after="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AB2B6F" w14:paraId="04A4D5F0" w14:textId="77777777" w:rsidTr="00AB2B6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A189E" w14:textId="77777777" w:rsidR="00AB2B6F" w:rsidRDefault="00AB2B6F">
            <w:pPr>
              <w:pStyle w:val="Odlomakpopisa"/>
              <w:spacing w:before="60" w:after="6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E-mail:</w:t>
            </w:r>
          </w:p>
        </w:tc>
        <w:tc>
          <w:tcPr>
            <w:tcW w:w="72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F538A" w14:textId="77777777" w:rsidR="00AB2B6F" w:rsidRDefault="00AB2B6F">
            <w:pPr>
              <w:pStyle w:val="Odlomakpopisa"/>
              <w:spacing w:after="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AB2B6F" w14:paraId="1A9B81CC" w14:textId="77777777" w:rsidTr="00AB2B6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014F4" w14:textId="77777777" w:rsidR="00AB2B6F" w:rsidRDefault="00AB2B6F">
            <w:pPr>
              <w:pStyle w:val="Odlomakpopisa"/>
              <w:spacing w:before="60" w:after="6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Kontakt osoba</w:t>
            </w:r>
          </w:p>
        </w:tc>
        <w:tc>
          <w:tcPr>
            <w:tcW w:w="72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0BA64" w14:textId="77777777" w:rsidR="00AB2B6F" w:rsidRDefault="00AB2B6F">
            <w:pPr>
              <w:pStyle w:val="Odlomakpopisa"/>
              <w:spacing w:after="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AB2B6F" w14:paraId="221EDBEB" w14:textId="77777777" w:rsidTr="00AB2B6F"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26BAC" w14:textId="77777777" w:rsidR="00AB2B6F" w:rsidRDefault="00AB2B6F">
            <w:pPr>
              <w:pStyle w:val="Odlomakpopisa"/>
              <w:spacing w:before="60" w:after="6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NAZIV PROIZVODA:</w:t>
            </w:r>
          </w:p>
        </w:tc>
        <w:tc>
          <w:tcPr>
            <w:tcW w:w="6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9AF33" w14:textId="77777777" w:rsidR="00AB2B6F" w:rsidRDefault="00AB2B6F">
            <w:pPr>
              <w:pStyle w:val="Odlomakpopisa"/>
              <w:spacing w:after="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17333256" w14:textId="77777777" w:rsidR="00AB2B6F" w:rsidRDefault="00AB2B6F">
            <w:pPr>
              <w:pStyle w:val="Odlomakpopisa"/>
              <w:spacing w:after="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AB2B6F" w14:paraId="740B0FDC" w14:textId="77777777" w:rsidTr="00AB2B6F">
        <w:trPr>
          <w:trHeight w:val="349"/>
        </w:trPr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79593" w14:textId="77777777" w:rsidR="00AB2B6F" w:rsidRDefault="00AB2B6F">
            <w:pPr>
              <w:pStyle w:val="Odlomakpopisa"/>
              <w:spacing w:before="60" w:after="6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Posebne karakteristike </w:t>
            </w:r>
          </w:p>
        </w:tc>
        <w:tc>
          <w:tcPr>
            <w:tcW w:w="6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1DBA8" w14:textId="77777777" w:rsidR="00AB2B6F" w:rsidRDefault="00AB2B6F">
            <w:pPr>
              <w:pStyle w:val="Odlomakpopisa"/>
              <w:spacing w:after="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2C3478CD" w14:textId="77777777" w:rsidR="00AB2B6F" w:rsidRDefault="00AB2B6F">
            <w:pPr>
              <w:pStyle w:val="Odlomakpopisa"/>
              <w:spacing w:after="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AB2B6F" w14:paraId="5E6C2BF9" w14:textId="77777777" w:rsidTr="00AB2B6F">
        <w:trPr>
          <w:trHeight w:val="1388"/>
        </w:trPr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EEF4C" w14:textId="77777777" w:rsidR="00AB2B6F" w:rsidRDefault="00AB2B6F">
            <w:pPr>
              <w:pStyle w:val="Odlomakpopisa"/>
              <w:spacing w:before="60" w:after="6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KATEGORIJA PROIZVODA ZA OCJENJIVANJE</w:t>
            </w:r>
          </w:p>
          <w:p w14:paraId="1DDF0AE8" w14:textId="77777777" w:rsidR="00AB2B6F" w:rsidRDefault="00AB2B6F">
            <w:pPr>
              <w:pStyle w:val="Odlomakpopisa"/>
              <w:spacing w:before="60" w:after="60" w:line="240" w:lineRule="auto"/>
              <w:ind w:left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(zaokružiti kategoriju za koju se prijavljuje uzorak)</w:t>
            </w:r>
          </w:p>
        </w:tc>
        <w:tc>
          <w:tcPr>
            <w:tcW w:w="6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84FAD" w14:textId="255DB432" w:rsidR="00AB2B6F" w:rsidRPr="00AB2B6F" w:rsidRDefault="008C02DE" w:rsidP="00AB2B6F">
            <w:pPr>
              <w:pStyle w:val="Bezproreda"/>
              <w:numPr>
                <w:ilvl w:val="0"/>
                <w:numId w:val="1"/>
              </w:numPr>
              <w:rPr>
                <w:b/>
                <w:bCs/>
                <w:lang w:eastAsia="hr-HR"/>
              </w:rPr>
            </w:pPr>
            <w:r>
              <w:rPr>
                <w:b/>
                <w:lang w:eastAsia="hr-HR"/>
              </w:rPr>
              <w:t>K</w:t>
            </w:r>
            <w:r w:rsidR="00AB2B6F">
              <w:rPr>
                <w:b/>
                <w:lang w:eastAsia="hr-HR"/>
              </w:rPr>
              <w:t>obasica</w:t>
            </w:r>
          </w:p>
          <w:p w14:paraId="5ABB4C54" w14:textId="4875297D" w:rsidR="00AB2B6F" w:rsidRDefault="00AB2B6F" w:rsidP="00AB2B6F">
            <w:pPr>
              <w:pStyle w:val="Bezproreda"/>
              <w:numPr>
                <w:ilvl w:val="0"/>
                <w:numId w:val="1"/>
              </w:numPr>
              <w:rPr>
                <w:b/>
                <w:bCs/>
                <w:lang w:eastAsia="hr-HR"/>
              </w:rPr>
            </w:pPr>
            <w:proofErr w:type="spellStart"/>
            <w:r>
              <w:rPr>
                <w:b/>
                <w:bCs/>
                <w:lang w:eastAsia="hr-HR"/>
              </w:rPr>
              <w:t>Kulenova</w:t>
            </w:r>
            <w:proofErr w:type="spellEnd"/>
            <w:r>
              <w:rPr>
                <w:b/>
                <w:bCs/>
                <w:lang w:eastAsia="hr-HR"/>
              </w:rPr>
              <w:t xml:space="preserve"> </w:t>
            </w:r>
            <w:proofErr w:type="spellStart"/>
            <w:r>
              <w:rPr>
                <w:b/>
                <w:bCs/>
                <w:lang w:eastAsia="hr-HR"/>
              </w:rPr>
              <w:t>seka</w:t>
            </w:r>
            <w:proofErr w:type="spellEnd"/>
          </w:p>
        </w:tc>
      </w:tr>
    </w:tbl>
    <w:p w14:paraId="362FA9C3" w14:textId="77777777" w:rsidR="00AB2B6F" w:rsidRDefault="00AB2B6F" w:rsidP="00AB2B6F">
      <w:pPr>
        <w:pStyle w:val="Bezproreda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76DFDA27" w14:textId="069C532D" w:rsidR="00AB2B6F" w:rsidRPr="00AB2B6F" w:rsidRDefault="00AB2B6F" w:rsidP="00AB2B6F">
      <w:pPr>
        <w:pStyle w:val="Bezproreda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AB2B6F">
        <w:rPr>
          <w:rFonts w:asciiTheme="majorHAnsi" w:hAnsiTheme="majorHAnsi" w:cstheme="majorHAnsi"/>
          <w:b/>
          <w:sz w:val="24"/>
          <w:szCs w:val="24"/>
          <w:u w:val="single"/>
        </w:rPr>
        <w:t xml:space="preserve">NAPOMENE </w:t>
      </w:r>
    </w:p>
    <w:p w14:paraId="04C0FD30" w14:textId="5A8AC246" w:rsidR="00AB2B6F" w:rsidRPr="00AB2B6F" w:rsidRDefault="00AB2B6F" w:rsidP="00AB2B6F">
      <w:pPr>
        <w:pStyle w:val="Bezproreda"/>
        <w:rPr>
          <w:rFonts w:asciiTheme="majorHAnsi" w:hAnsiTheme="majorHAnsi" w:cstheme="majorHAnsi"/>
          <w:b/>
          <w:sz w:val="24"/>
          <w:szCs w:val="24"/>
        </w:rPr>
      </w:pPr>
      <w:r w:rsidRPr="00AB2B6F">
        <w:rPr>
          <w:rFonts w:asciiTheme="majorHAnsi" w:hAnsiTheme="majorHAnsi" w:cstheme="majorHAnsi"/>
          <w:b/>
          <w:sz w:val="24"/>
          <w:szCs w:val="24"/>
        </w:rPr>
        <w:t>Prijave</w:t>
      </w:r>
      <w:r w:rsidRPr="00AB2B6F">
        <w:rPr>
          <w:rFonts w:asciiTheme="majorHAnsi" w:hAnsiTheme="majorHAnsi" w:cstheme="majorHAnsi"/>
          <w:sz w:val="24"/>
          <w:szCs w:val="24"/>
        </w:rPr>
        <w:t xml:space="preserve"> za ocjenjivanje kobasica</w:t>
      </w:r>
      <w:r w:rsidR="008C02DE">
        <w:rPr>
          <w:rFonts w:asciiTheme="majorHAnsi" w:hAnsiTheme="majorHAnsi" w:cstheme="majorHAnsi"/>
          <w:sz w:val="24"/>
          <w:szCs w:val="24"/>
        </w:rPr>
        <w:t xml:space="preserve"> i </w:t>
      </w:r>
      <w:proofErr w:type="spellStart"/>
      <w:r w:rsidR="008C02DE">
        <w:rPr>
          <w:rFonts w:asciiTheme="majorHAnsi" w:hAnsiTheme="majorHAnsi" w:cstheme="majorHAnsi"/>
          <w:sz w:val="24"/>
          <w:szCs w:val="24"/>
        </w:rPr>
        <w:t>kulenovih</w:t>
      </w:r>
      <w:proofErr w:type="spellEnd"/>
      <w:r w:rsidR="008C02DE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8C02DE">
        <w:rPr>
          <w:rFonts w:asciiTheme="majorHAnsi" w:hAnsiTheme="majorHAnsi" w:cstheme="majorHAnsi"/>
          <w:sz w:val="24"/>
          <w:szCs w:val="24"/>
        </w:rPr>
        <w:t>seka</w:t>
      </w:r>
      <w:proofErr w:type="spellEnd"/>
      <w:r w:rsidRPr="00AB2B6F">
        <w:rPr>
          <w:rFonts w:asciiTheme="majorHAnsi" w:hAnsiTheme="majorHAnsi" w:cstheme="majorHAnsi"/>
          <w:sz w:val="24"/>
          <w:szCs w:val="24"/>
        </w:rPr>
        <w:t xml:space="preserve">  zaprimaju se e-mailom </w:t>
      </w:r>
      <w:r w:rsidRPr="00AB2B6F">
        <w:rPr>
          <w:rFonts w:asciiTheme="majorHAnsi" w:hAnsiTheme="majorHAnsi" w:cstheme="majorHAnsi"/>
          <w:b/>
          <w:sz w:val="24"/>
          <w:szCs w:val="24"/>
        </w:rPr>
        <w:t>dostavom skeniranog POPUNJENOG PRIJAVNOG OBRASCA</w:t>
      </w:r>
      <w:r w:rsidRPr="00AB2B6F">
        <w:rPr>
          <w:rFonts w:asciiTheme="majorHAnsi" w:hAnsiTheme="majorHAnsi" w:cstheme="majorHAnsi"/>
          <w:sz w:val="24"/>
          <w:szCs w:val="24"/>
        </w:rPr>
        <w:t xml:space="preserve">  na navedene kontakte </w:t>
      </w:r>
      <w:r w:rsidRPr="00AB2B6F">
        <w:rPr>
          <w:rFonts w:asciiTheme="majorHAnsi" w:hAnsiTheme="majorHAnsi" w:cstheme="majorHAnsi"/>
          <w:b/>
          <w:sz w:val="24"/>
          <w:szCs w:val="24"/>
          <w:u w:val="single"/>
        </w:rPr>
        <w:t>najkasnije do</w:t>
      </w:r>
      <w:r w:rsidR="008C02DE">
        <w:rPr>
          <w:rFonts w:asciiTheme="majorHAnsi" w:hAnsiTheme="majorHAnsi" w:cstheme="majorHAnsi"/>
          <w:b/>
          <w:sz w:val="24"/>
          <w:szCs w:val="24"/>
          <w:u w:val="single"/>
        </w:rPr>
        <w:t xml:space="preserve"> 2</w:t>
      </w:r>
      <w:r w:rsidR="006F6F4F">
        <w:rPr>
          <w:rFonts w:asciiTheme="majorHAnsi" w:hAnsiTheme="majorHAnsi" w:cstheme="majorHAnsi"/>
          <w:b/>
          <w:sz w:val="24"/>
          <w:szCs w:val="24"/>
          <w:u w:val="single"/>
        </w:rPr>
        <w:t>2</w:t>
      </w:r>
      <w:r w:rsidR="008C02DE">
        <w:rPr>
          <w:rFonts w:asciiTheme="majorHAnsi" w:hAnsiTheme="majorHAnsi" w:cstheme="majorHAnsi"/>
          <w:b/>
          <w:sz w:val="24"/>
          <w:szCs w:val="24"/>
          <w:u w:val="single"/>
        </w:rPr>
        <w:t>. travnja  2024. godine do 15:00 sati.</w:t>
      </w:r>
    </w:p>
    <w:p w14:paraId="7ABDC704" w14:textId="0B6BD6B2" w:rsidR="00AB2B6F" w:rsidRPr="00AB2B6F" w:rsidRDefault="00AB2B6F" w:rsidP="00AB2B6F">
      <w:pPr>
        <w:pStyle w:val="Bezproreda"/>
        <w:rPr>
          <w:rFonts w:asciiTheme="majorHAnsi" w:hAnsiTheme="majorHAnsi" w:cstheme="majorHAnsi"/>
          <w:b/>
          <w:sz w:val="24"/>
          <w:szCs w:val="24"/>
        </w:rPr>
      </w:pPr>
      <w:r w:rsidRPr="00AB2B6F">
        <w:rPr>
          <w:rFonts w:asciiTheme="majorHAnsi" w:hAnsiTheme="majorHAnsi" w:cstheme="majorHAnsi"/>
          <w:b/>
          <w:sz w:val="24"/>
          <w:szCs w:val="24"/>
        </w:rPr>
        <w:t xml:space="preserve">Uzorci se dostavljaju  </w:t>
      </w:r>
      <w:r w:rsidRPr="00AB2B6F">
        <w:rPr>
          <w:rFonts w:asciiTheme="majorHAnsi" w:hAnsiTheme="majorHAnsi" w:cstheme="majorHAnsi"/>
          <w:b/>
          <w:sz w:val="24"/>
          <w:szCs w:val="24"/>
          <w:u w:val="single"/>
        </w:rPr>
        <w:t>do 25. travnja 2024. godine do 15:00 sati u prostorije Općine Andrijaševci, Vinkovačka 6</w:t>
      </w:r>
      <w:r w:rsidR="008C02DE">
        <w:rPr>
          <w:rFonts w:asciiTheme="majorHAnsi" w:hAnsiTheme="majorHAnsi" w:cstheme="majorHAnsi"/>
          <w:b/>
          <w:sz w:val="24"/>
          <w:szCs w:val="24"/>
          <w:u w:val="single"/>
        </w:rPr>
        <w:t xml:space="preserve">, </w:t>
      </w:r>
      <w:r w:rsidRPr="00AB2B6F">
        <w:rPr>
          <w:rFonts w:asciiTheme="majorHAnsi" w:hAnsiTheme="majorHAnsi" w:cstheme="majorHAnsi"/>
          <w:b/>
          <w:sz w:val="24"/>
          <w:szCs w:val="24"/>
          <w:u w:val="single"/>
        </w:rPr>
        <w:t xml:space="preserve"> 32271 </w:t>
      </w:r>
      <w:proofErr w:type="spellStart"/>
      <w:r w:rsidRPr="00AB2B6F">
        <w:rPr>
          <w:rFonts w:asciiTheme="majorHAnsi" w:hAnsiTheme="majorHAnsi" w:cstheme="majorHAnsi"/>
          <w:b/>
          <w:sz w:val="24"/>
          <w:szCs w:val="24"/>
          <w:u w:val="single"/>
        </w:rPr>
        <w:t>Rokovci</w:t>
      </w:r>
      <w:proofErr w:type="spellEnd"/>
    </w:p>
    <w:p w14:paraId="5D88E793" w14:textId="184BEDE5" w:rsidR="00AB2B6F" w:rsidRPr="00AB2B6F" w:rsidRDefault="00AB2B6F" w:rsidP="00AB2B6F">
      <w:pPr>
        <w:pStyle w:val="Bezproreda"/>
        <w:rPr>
          <w:rFonts w:asciiTheme="majorHAnsi" w:hAnsiTheme="majorHAnsi" w:cstheme="majorHAnsi"/>
          <w:b/>
          <w:sz w:val="24"/>
          <w:szCs w:val="24"/>
        </w:rPr>
      </w:pPr>
      <w:r w:rsidRPr="00AB2B6F">
        <w:rPr>
          <w:rFonts w:asciiTheme="majorHAnsi" w:hAnsiTheme="majorHAnsi" w:cstheme="majorHAnsi"/>
          <w:b/>
          <w:sz w:val="24"/>
          <w:szCs w:val="24"/>
        </w:rPr>
        <w:t>Potr</w:t>
      </w:r>
      <w:r w:rsidR="008C02DE">
        <w:rPr>
          <w:rFonts w:asciiTheme="majorHAnsi" w:hAnsiTheme="majorHAnsi" w:cstheme="majorHAnsi"/>
          <w:b/>
          <w:sz w:val="24"/>
          <w:szCs w:val="24"/>
        </w:rPr>
        <w:t>ebno je dostaviti  nenačet proizvod</w:t>
      </w:r>
      <w:r w:rsidRPr="00AB2B6F">
        <w:rPr>
          <w:rFonts w:asciiTheme="majorHAnsi" w:hAnsiTheme="majorHAnsi" w:cstheme="majorHAnsi"/>
          <w:b/>
          <w:sz w:val="24"/>
          <w:szCs w:val="24"/>
        </w:rPr>
        <w:t xml:space="preserve">.  </w:t>
      </w:r>
    </w:p>
    <w:p w14:paraId="6828EDCF" w14:textId="73945528" w:rsidR="00AB2B6F" w:rsidRPr="008C02DE" w:rsidRDefault="00AB2B6F" w:rsidP="00AB2B6F">
      <w:pPr>
        <w:pStyle w:val="Bezproreda"/>
        <w:rPr>
          <w:rFonts w:asciiTheme="majorHAnsi" w:hAnsiTheme="majorHAnsi" w:cstheme="majorHAnsi"/>
          <w:i/>
          <w:sz w:val="24"/>
          <w:szCs w:val="24"/>
          <w:u w:val="single"/>
        </w:rPr>
      </w:pPr>
      <w:r w:rsidRPr="008C02DE">
        <w:rPr>
          <w:rFonts w:asciiTheme="majorHAnsi" w:hAnsiTheme="majorHAnsi" w:cstheme="majorHAnsi"/>
          <w:i/>
          <w:sz w:val="24"/>
          <w:szCs w:val="24"/>
          <w:u w:val="single"/>
        </w:rPr>
        <w:t>Ocjenjivanje kobasica održati će se 27. t</w:t>
      </w:r>
      <w:r w:rsidR="006F6F4F">
        <w:rPr>
          <w:rFonts w:asciiTheme="majorHAnsi" w:hAnsiTheme="majorHAnsi" w:cstheme="majorHAnsi"/>
          <w:i/>
          <w:sz w:val="24"/>
          <w:szCs w:val="24"/>
          <w:u w:val="single"/>
        </w:rPr>
        <w:t xml:space="preserve">ravnja od 9:00 sati u općinskoj vijećnici Općine Andrijaševci, Vinkovačka 6 32271 </w:t>
      </w:r>
      <w:proofErr w:type="spellStart"/>
      <w:r w:rsidR="006F6F4F">
        <w:rPr>
          <w:rFonts w:asciiTheme="majorHAnsi" w:hAnsiTheme="majorHAnsi" w:cstheme="majorHAnsi"/>
          <w:i/>
          <w:sz w:val="24"/>
          <w:szCs w:val="24"/>
          <w:u w:val="single"/>
        </w:rPr>
        <w:t>Rokovci</w:t>
      </w:r>
      <w:proofErr w:type="spellEnd"/>
      <w:r w:rsidRPr="008C02DE">
        <w:rPr>
          <w:rFonts w:asciiTheme="majorHAnsi" w:hAnsiTheme="majorHAnsi" w:cstheme="majorHAnsi"/>
          <w:i/>
          <w:sz w:val="24"/>
          <w:szCs w:val="24"/>
          <w:u w:val="single"/>
        </w:rPr>
        <w:t>.</w:t>
      </w:r>
    </w:p>
    <w:p w14:paraId="0537FE43" w14:textId="77777777" w:rsidR="00AB2B6F" w:rsidRPr="00AB2B6F" w:rsidRDefault="00AB2B6F" w:rsidP="00AB2B6F">
      <w:pPr>
        <w:pStyle w:val="Bezproreda"/>
        <w:rPr>
          <w:rFonts w:asciiTheme="majorHAnsi" w:hAnsiTheme="majorHAnsi" w:cstheme="majorHAnsi"/>
          <w:sz w:val="24"/>
          <w:szCs w:val="24"/>
        </w:rPr>
      </w:pPr>
    </w:p>
    <w:p w14:paraId="2408E4A1" w14:textId="5386326C" w:rsidR="00AB2B6F" w:rsidRPr="00AB2B6F" w:rsidRDefault="00AB2B6F" w:rsidP="00AB2B6F">
      <w:pPr>
        <w:pStyle w:val="Bezproreda"/>
        <w:rPr>
          <w:rFonts w:asciiTheme="majorHAnsi" w:hAnsiTheme="majorHAnsi" w:cstheme="majorHAnsi"/>
          <w:sz w:val="24"/>
          <w:szCs w:val="24"/>
        </w:rPr>
      </w:pPr>
      <w:r w:rsidRPr="00AB2B6F">
        <w:rPr>
          <w:rFonts w:asciiTheme="majorHAnsi" w:hAnsiTheme="majorHAnsi" w:cstheme="majorHAnsi"/>
          <w:sz w:val="24"/>
          <w:szCs w:val="24"/>
        </w:rPr>
        <w:t xml:space="preserve">E mail za dostavu prijavnog obrasca: </w:t>
      </w:r>
      <w:hyperlink r:id="rId7" w:history="1">
        <w:r w:rsidRPr="00AB2B6F">
          <w:rPr>
            <w:rStyle w:val="Hiperveza"/>
            <w:rFonts w:asciiTheme="majorHAnsi" w:hAnsiTheme="majorHAnsi" w:cstheme="majorHAnsi"/>
            <w:sz w:val="24"/>
            <w:szCs w:val="24"/>
          </w:rPr>
          <w:t>opcina-andrijasevci@vk.htnet.hr</w:t>
        </w:r>
      </w:hyperlink>
    </w:p>
    <w:p w14:paraId="3FFAF67C" w14:textId="2C62CDF5" w:rsidR="00AB2B6F" w:rsidRPr="00AB2B6F" w:rsidRDefault="00AB2B6F" w:rsidP="00AB2B6F">
      <w:pPr>
        <w:pStyle w:val="Bezproreda"/>
        <w:rPr>
          <w:rFonts w:asciiTheme="majorHAnsi" w:hAnsiTheme="majorHAnsi" w:cstheme="majorHAnsi"/>
          <w:sz w:val="24"/>
          <w:szCs w:val="24"/>
        </w:rPr>
      </w:pPr>
      <w:r w:rsidRPr="00AB2B6F">
        <w:rPr>
          <w:rFonts w:asciiTheme="majorHAnsi" w:hAnsiTheme="majorHAnsi" w:cstheme="majorHAnsi"/>
          <w:sz w:val="24"/>
          <w:szCs w:val="24"/>
        </w:rPr>
        <w:t xml:space="preserve">Telefon: 032/ 225 400 </w:t>
      </w:r>
    </w:p>
    <w:p w14:paraId="0437A87E" w14:textId="77777777" w:rsidR="00AB2B6F" w:rsidRDefault="00AB2B6F" w:rsidP="00AB2B6F">
      <w:pPr>
        <w:spacing w:line="240" w:lineRule="auto"/>
        <w:rPr>
          <w:sz w:val="24"/>
          <w:szCs w:val="24"/>
        </w:rPr>
      </w:pPr>
    </w:p>
    <w:p w14:paraId="66479F7F" w14:textId="77777777" w:rsidR="00AB2B6F" w:rsidRDefault="00AB2B6F" w:rsidP="00AB2B6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Mjesto i datum: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Potpis:</w:t>
      </w:r>
    </w:p>
    <w:p w14:paraId="44D4FB24" w14:textId="77777777" w:rsidR="004E6329" w:rsidRDefault="004E6329"/>
    <w:sectPr w:rsidR="004E632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A07131" w14:textId="77777777" w:rsidR="007D7C45" w:rsidRDefault="007D7C45" w:rsidP="008E2546">
      <w:pPr>
        <w:spacing w:after="0" w:line="240" w:lineRule="auto"/>
      </w:pPr>
      <w:r>
        <w:separator/>
      </w:r>
    </w:p>
  </w:endnote>
  <w:endnote w:type="continuationSeparator" w:id="0">
    <w:p w14:paraId="049836C8" w14:textId="77777777" w:rsidR="007D7C45" w:rsidRDefault="007D7C45" w:rsidP="008E2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AFA9EC" w14:textId="77777777" w:rsidR="008E2546" w:rsidRDefault="008E2546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793C7C" w14:textId="77777777" w:rsidR="008E2546" w:rsidRDefault="008E2546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E38F08" w14:textId="77777777" w:rsidR="008E2546" w:rsidRDefault="008E2546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AC6258" w14:textId="77777777" w:rsidR="007D7C45" w:rsidRDefault="007D7C45" w:rsidP="008E2546">
      <w:pPr>
        <w:spacing w:after="0" w:line="240" w:lineRule="auto"/>
      </w:pPr>
      <w:r>
        <w:separator/>
      </w:r>
    </w:p>
  </w:footnote>
  <w:footnote w:type="continuationSeparator" w:id="0">
    <w:p w14:paraId="333F8726" w14:textId="77777777" w:rsidR="007D7C45" w:rsidRDefault="007D7C45" w:rsidP="008E25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75160B" w14:textId="6F236F2B" w:rsidR="008E2546" w:rsidRDefault="00000000">
    <w:pPr>
      <w:pStyle w:val="Zaglavlje"/>
    </w:pPr>
    <w:r>
      <w:rPr>
        <w:noProof/>
        <w14:ligatures w14:val="standardContextual"/>
      </w:rPr>
      <w:pict w14:anchorId="3D6CBE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1408563" o:spid="_x0000_s1026" type="#_x0000_t75" style="position:absolute;margin-left:0;margin-top:0;width:1262.85pt;height:1066.65pt;z-index:-251657216;mso-position-horizontal:center;mso-position-horizontal-relative:margin;mso-position-vertical:center;mso-position-vertical-relative:margin" o:allowincell="f">
          <v:imagedata r:id="rId1" o:title="GASTRO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277E13" w14:textId="0FC7CFFD" w:rsidR="008E2546" w:rsidRDefault="00000000">
    <w:pPr>
      <w:pStyle w:val="Zaglavlje"/>
    </w:pPr>
    <w:r>
      <w:rPr>
        <w:noProof/>
        <w14:ligatures w14:val="standardContextual"/>
      </w:rPr>
      <w:pict w14:anchorId="7F82CD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1408564" o:spid="_x0000_s1027" type="#_x0000_t75" style="position:absolute;margin-left:0;margin-top:0;width:1262.85pt;height:1066.65pt;z-index:-251656192;mso-position-horizontal:center;mso-position-horizontal-relative:margin;mso-position-vertical:center;mso-position-vertical-relative:margin" o:allowincell="f">
          <v:imagedata r:id="rId1" o:title="GASTRO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56DC5" w14:textId="08497E68" w:rsidR="008E2546" w:rsidRDefault="00000000">
    <w:pPr>
      <w:pStyle w:val="Zaglavlje"/>
    </w:pPr>
    <w:r>
      <w:rPr>
        <w:noProof/>
        <w14:ligatures w14:val="standardContextual"/>
      </w:rPr>
      <w:pict w14:anchorId="06831E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1408562" o:spid="_x0000_s1025" type="#_x0000_t75" style="position:absolute;margin-left:0;margin-top:0;width:1262.85pt;height:1066.65pt;z-index:-251658240;mso-position-horizontal:center;mso-position-horizontal-relative:margin;mso-position-vertical:center;mso-position-vertical-relative:margin" o:allowincell="f">
          <v:imagedata r:id="rId1" o:title="GASTRO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F768F8"/>
    <w:multiLevelType w:val="hybridMultilevel"/>
    <w:tmpl w:val="4894DCA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10388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2B6F"/>
    <w:rsid w:val="002C07D5"/>
    <w:rsid w:val="004E6329"/>
    <w:rsid w:val="005410CB"/>
    <w:rsid w:val="006F6F4F"/>
    <w:rsid w:val="007D7C45"/>
    <w:rsid w:val="008C02DE"/>
    <w:rsid w:val="008E2546"/>
    <w:rsid w:val="00933937"/>
    <w:rsid w:val="009669D8"/>
    <w:rsid w:val="00AB2B6F"/>
    <w:rsid w:val="00AD43B0"/>
    <w:rsid w:val="00DF7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B34215"/>
  <w15:chartTrackingRefBased/>
  <w15:docId w15:val="{57A30BDF-2BE5-4924-97AC-E2057C335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2B6F"/>
    <w:pPr>
      <w:spacing w:after="200" w:line="276" w:lineRule="auto"/>
    </w:pPr>
    <w:rPr>
      <w:kern w:val="0"/>
      <w14:ligatures w14:val="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AB2B6F"/>
    <w:rPr>
      <w:color w:val="0563C1" w:themeColor="hyperlink"/>
      <w:u w:val="single"/>
    </w:rPr>
  </w:style>
  <w:style w:type="paragraph" w:styleId="Bezproreda">
    <w:name w:val="No Spacing"/>
    <w:qFormat/>
    <w:rsid w:val="00AB2B6F"/>
    <w:pPr>
      <w:spacing w:after="0" w:line="240" w:lineRule="auto"/>
    </w:pPr>
    <w:rPr>
      <w:kern w:val="0"/>
      <w14:ligatures w14:val="none"/>
    </w:rPr>
  </w:style>
  <w:style w:type="paragraph" w:styleId="Odlomakpopisa">
    <w:name w:val="List Paragraph"/>
    <w:basedOn w:val="Normal"/>
    <w:qFormat/>
    <w:rsid w:val="00AB2B6F"/>
    <w:pPr>
      <w:ind w:left="720"/>
      <w:contextualSpacing/>
    </w:pPr>
  </w:style>
  <w:style w:type="table" w:styleId="Reetkatablice">
    <w:name w:val="Table Grid"/>
    <w:basedOn w:val="Obinatablica"/>
    <w:uiPriority w:val="59"/>
    <w:rsid w:val="00AB2B6F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B2B6F"/>
    <w:rPr>
      <w:color w:val="605E5C"/>
      <w:shd w:val="clear" w:color="auto" w:fill="E1DFDD"/>
    </w:rPr>
  </w:style>
  <w:style w:type="paragraph" w:styleId="Zaglavlje">
    <w:name w:val="header"/>
    <w:basedOn w:val="Normal"/>
    <w:link w:val="ZaglavljeChar"/>
    <w:uiPriority w:val="99"/>
    <w:unhideWhenUsed/>
    <w:rsid w:val="008E25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E2546"/>
    <w:rPr>
      <w:kern w:val="0"/>
      <w14:ligatures w14:val="none"/>
    </w:rPr>
  </w:style>
  <w:style w:type="paragraph" w:styleId="Podnoje">
    <w:name w:val="footer"/>
    <w:basedOn w:val="Normal"/>
    <w:link w:val="PodnojeChar"/>
    <w:uiPriority w:val="99"/>
    <w:unhideWhenUsed/>
    <w:rsid w:val="008E25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E2546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334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opcina-andrijasevci@vk.htnet.h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Magdalena Parat</cp:lastModifiedBy>
  <cp:revision>2</cp:revision>
  <cp:lastPrinted>2024-03-27T10:32:00Z</cp:lastPrinted>
  <dcterms:created xsi:type="dcterms:W3CDTF">2024-03-28T10:19:00Z</dcterms:created>
  <dcterms:modified xsi:type="dcterms:W3CDTF">2024-03-28T10:19:00Z</dcterms:modified>
</cp:coreProperties>
</file>